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МІНІСТЕРСТВО ОСВІТИ І НАУКИ УКРАЇНИ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№ 1/9-465 від 28 вересня 2015 року</w:t>
      </w:r>
    </w:p>
    <w:p w:rsidR="00E628D9" w:rsidRPr="00E628D9" w:rsidRDefault="00E628D9" w:rsidP="00E628D9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Департаменти (управління) освіти і науки</w:t>
      </w:r>
      <w:r w:rsidRPr="00E628D9">
        <w:rPr>
          <w:color w:val="000000"/>
          <w:sz w:val="28"/>
          <w:szCs w:val="28"/>
        </w:rPr>
        <w:br/>
        <w:t>обласних, Київської міської державних адміністрацій,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right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інститути післядипломної педагогічної освіти,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right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вищі навчальні заклади</w:t>
      </w:r>
    </w:p>
    <w:p w:rsidR="00E628D9" w:rsidRDefault="00E628D9" w:rsidP="00E628D9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628D9">
        <w:rPr>
          <w:rStyle w:val="a4"/>
          <w:color w:val="000000"/>
          <w:sz w:val="28"/>
          <w:szCs w:val="28"/>
          <w:bdr w:val="none" w:sz="0" w:space="0" w:color="auto" w:frame="1"/>
        </w:rPr>
        <w:t>Про проведення VI Міжнародного мовно-літературного</w:t>
      </w:r>
      <w:r w:rsidRPr="00E628D9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E628D9">
        <w:rPr>
          <w:rStyle w:val="a4"/>
          <w:color w:val="000000"/>
          <w:sz w:val="28"/>
          <w:szCs w:val="28"/>
          <w:bdr w:val="none" w:sz="0" w:space="0" w:color="auto" w:frame="1"/>
        </w:rPr>
        <w:t>конкурсу учнівської та студентської молоді імені</w:t>
      </w:r>
      <w:r w:rsidRPr="00E628D9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E628D9">
        <w:rPr>
          <w:rStyle w:val="a4"/>
          <w:color w:val="000000"/>
          <w:sz w:val="28"/>
          <w:szCs w:val="28"/>
          <w:bdr w:val="none" w:sz="0" w:space="0" w:color="auto" w:frame="1"/>
        </w:rPr>
        <w:t>Тараса Шевченка</w:t>
      </w:r>
    </w:p>
    <w:p w:rsidR="00E628D9" w:rsidRPr="00E628D9" w:rsidRDefault="00E628D9" w:rsidP="00E628D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628D9" w:rsidRPr="00E628D9" w:rsidRDefault="00E628D9" w:rsidP="00E628D9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На виконання Указу Президента України від 30 вересня 2010 року</w:t>
      </w:r>
      <w:r w:rsidRPr="00E628D9">
        <w:rPr>
          <w:rStyle w:val="apple-converted-space"/>
          <w:color w:val="000000"/>
          <w:sz w:val="28"/>
          <w:szCs w:val="28"/>
        </w:rPr>
        <w:t> </w:t>
      </w:r>
      <w:hyperlink r:id="rId4" w:tgtFrame="_blank" w:tooltip="Про Міжнародний мовно-літературний конкурс учнівської та студентської молоді імені Тараса Шевченка" w:history="1">
        <w:r w:rsidRPr="00E628D9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928</w:t>
        </w:r>
      </w:hyperlink>
      <w:r w:rsidRPr="00E628D9">
        <w:rPr>
          <w:rStyle w:val="apple-converted-space"/>
          <w:color w:val="000000"/>
          <w:sz w:val="28"/>
          <w:szCs w:val="28"/>
        </w:rPr>
        <w:t> </w:t>
      </w:r>
      <w:r w:rsidRPr="00E628D9">
        <w:rPr>
          <w:color w:val="000000"/>
          <w:sz w:val="28"/>
          <w:szCs w:val="28"/>
        </w:rPr>
        <w:t>"Про Міжнародний мовно-літературний конкурс учнівської та студентської молоді імені Тараса Шевченка" у 2015/2016 навчальному році відбудеться VІ Міжнародний мовно-літературний конкурс учнівської та студентської молоді імені Тараса Шевченка.</w:t>
      </w:r>
    </w:p>
    <w:p w:rsidR="00E628D9" w:rsidRPr="00E628D9" w:rsidRDefault="00E628D9" w:rsidP="00E628D9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1 червня 2011 року</w:t>
      </w:r>
      <w:r w:rsidRPr="00E628D9">
        <w:rPr>
          <w:rStyle w:val="apple-converted-space"/>
          <w:color w:val="000000"/>
          <w:sz w:val="28"/>
          <w:szCs w:val="28"/>
        </w:rPr>
        <w:t> </w:t>
      </w:r>
      <w:hyperlink r:id="rId5" w:tgtFrame="_blank" w:tooltip="Положення про Міжнародний мовно-літературний конкурс учнівської та студентської молоді імені Тараса Шевченка" w:history="1">
        <w:r w:rsidRPr="00E628D9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571</w:t>
        </w:r>
      </w:hyperlink>
      <w:r w:rsidRPr="00E628D9">
        <w:rPr>
          <w:color w:val="000000"/>
          <w:sz w:val="28"/>
          <w:szCs w:val="28"/>
        </w:rPr>
        <w:t>, конкурс проводиться для учнів 5-11 класів загальноосвітніх навчальних закладів, у тому числі ліцеїстів військових ліцеїв, в чотири етапи (з жовтня по березень), для учнів професійно-технічних навчальних закладів, студентів і курсантів вищих навчальних закладів I-IV рівня акредитації усіх форм власності – в три етапи (з листопада по березень).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Проведення Міжнародного мовно-літературного конкурсу учнівської та студентської молоді імені Тараса Шевченка має сприяти вихованню у його учасників почуття гордості за свій народ, любові до рідного краю; формування готовності творити добрі справи задля рідної Батьківщини, заможної, повноправної і невіддільної від світового розвитку країни.</w:t>
      </w:r>
    </w:p>
    <w:p w:rsidR="00E628D9" w:rsidRPr="00E628D9" w:rsidRDefault="00E628D9" w:rsidP="00E628D9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Урочистості з нагоди початку VІ Міжнародного мовно-літературного конкурсу учнівської та студентської молоді імені Тараса Шевченка</w:t>
      </w:r>
      <w:r w:rsidRPr="00E628D9">
        <w:rPr>
          <w:rStyle w:val="apple-converted-space"/>
          <w:color w:val="000000"/>
          <w:sz w:val="28"/>
          <w:szCs w:val="28"/>
        </w:rPr>
        <w:t> </w:t>
      </w:r>
      <w:r w:rsidRPr="00E628D9">
        <w:rPr>
          <w:rStyle w:val="a4"/>
          <w:color w:val="000000"/>
          <w:sz w:val="28"/>
          <w:szCs w:val="28"/>
          <w:bdr w:val="none" w:sz="0" w:space="0" w:color="auto" w:frame="1"/>
        </w:rPr>
        <w:t>відбудуться 2 жовтня 2015 року у м. Миколаєві. Радимо в цей день провести відкриття конкурсу в усіх навчальних закладах України</w:t>
      </w:r>
      <w:r w:rsidRPr="00E628D9">
        <w:rPr>
          <w:color w:val="000000"/>
          <w:sz w:val="28"/>
          <w:szCs w:val="28"/>
        </w:rPr>
        <w:t>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Завдання для першого етапу конкурсу готуються навчальними закладами, в яких він проходить, для другого та третього етапу – інститутами післядипломної педагогічної освіти.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Звертаємо увагу, що розробники зобов’язані підготувати завдання для кожної категорії учасників конкурсу за віком і напрямком навчання (гуманітарного і негуманітарного) та забезпечити їх конфіденційність до моменту оприлюднення.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Творчі роботи можуть передбачати теми, пов’язані, зокрема, з культурою, мораллю, духовними цінностями українського народу, які сприяють об’єднанню націй, формують почуття патріотизму, оптимізму й віри в щасливе майбуття Української держави, про яку мріяв і писав у своїх творах Шевченко.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lastRenderedPageBreak/>
        <w:t>Також слід передбачити утворення оргкомітетів, журі та розроблення критеріїв оцінювання творчих робіт. Критерії мають охоплювати специфіку, складність, обсяг творчої роботи, володіння художнім словом, мовно-літературну підготовленість конкурсантів.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 xml:space="preserve">Відповідно до Закону України «Про засади державної </w:t>
      </w:r>
      <w:proofErr w:type="spellStart"/>
      <w:r w:rsidRPr="00E628D9">
        <w:rPr>
          <w:color w:val="000000"/>
          <w:sz w:val="28"/>
          <w:szCs w:val="28"/>
        </w:rPr>
        <w:t>мовної</w:t>
      </w:r>
      <w:proofErr w:type="spellEnd"/>
      <w:r w:rsidRPr="00E628D9">
        <w:rPr>
          <w:color w:val="000000"/>
          <w:sz w:val="28"/>
          <w:szCs w:val="28"/>
        </w:rPr>
        <w:t xml:space="preserve"> політики» роботи можна виконувати українською мовою як державною, а також регіональними мовами або мовами національних меншин, представленими в Україні.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Переможці конкурсу за результатами кожного його етапу, крім фінального, визначаються в кількості 30% від загальної кількості учасників відповідного етапу змагань.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Нагадуємо, що заявки на участь у ІІ або ІІІ етапах конкурсу професійно-технічні та вищі навчальні заклади подають до регіональних інститутів післядипломної педагогічної освіти.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Рекомендуємо дати проведення кожного етапу конкурсу, крім фінального, визначати самостійно.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 xml:space="preserve">Додаткову інформацію щодо проведення конкурсу можна отримати за </w:t>
      </w:r>
      <w:proofErr w:type="spellStart"/>
      <w:r w:rsidRPr="00E628D9">
        <w:rPr>
          <w:color w:val="000000"/>
          <w:sz w:val="28"/>
          <w:szCs w:val="28"/>
        </w:rPr>
        <w:t>тел</w:t>
      </w:r>
      <w:proofErr w:type="spellEnd"/>
      <w:r w:rsidRPr="00E628D9">
        <w:rPr>
          <w:color w:val="000000"/>
          <w:sz w:val="28"/>
          <w:szCs w:val="28"/>
        </w:rPr>
        <w:t>.(044) 248-18-13, відділ організації конкурсів і подій Інституту модернізації змісту освіти.</w:t>
      </w:r>
    </w:p>
    <w:p w:rsidR="00E628D9" w:rsidRPr="00E628D9" w:rsidRDefault="00E628D9" w:rsidP="00E628D9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E628D9">
        <w:rPr>
          <w:color w:val="000000"/>
          <w:sz w:val="28"/>
          <w:szCs w:val="28"/>
        </w:rPr>
        <w:t>Заступник Міністра-керівник апарату    </w:t>
      </w:r>
      <w:r w:rsidRPr="00E628D9">
        <w:rPr>
          <w:color w:val="000000"/>
          <w:sz w:val="28"/>
          <w:szCs w:val="28"/>
        </w:rPr>
        <w:t xml:space="preserve">                                         </w:t>
      </w:r>
      <w:r w:rsidRPr="00E628D9">
        <w:rPr>
          <w:color w:val="000000"/>
          <w:sz w:val="28"/>
          <w:szCs w:val="28"/>
        </w:rPr>
        <w:t>   О. В. Дерев’янко</w:t>
      </w:r>
    </w:p>
    <w:p w:rsidR="00547ED3" w:rsidRDefault="00547ED3">
      <w:bookmarkStart w:id="0" w:name="_GoBack"/>
      <w:bookmarkEnd w:id="0"/>
    </w:p>
    <w:sectPr w:rsidR="00547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9"/>
    <w:rsid w:val="00003348"/>
    <w:rsid w:val="0000590E"/>
    <w:rsid w:val="0001161A"/>
    <w:rsid w:val="00017465"/>
    <w:rsid w:val="00021879"/>
    <w:rsid w:val="000309A0"/>
    <w:rsid w:val="00033F16"/>
    <w:rsid w:val="000529DD"/>
    <w:rsid w:val="00064E01"/>
    <w:rsid w:val="00070CB5"/>
    <w:rsid w:val="000730AB"/>
    <w:rsid w:val="00081106"/>
    <w:rsid w:val="0009349D"/>
    <w:rsid w:val="000A073D"/>
    <w:rsid w:val="000B6539"/>
    <w:rsid w:val="000C206D"/>
    <w:rsid w:val="000D05D8"/>
    <w:rsid w:val="000D253A"/>
    <w:rsid w:val="000D3D27"/>
    <w:rsid w:val="00104696"/>
    <w:rsid w:val="001175AF"/>
    <w:rsid w:val="00117DAE"/>
    <w:rsid w:val="00135194"/>
    <w:rsid w:val="001A7050"/>
    <w:rsid w:val="001D0321"/>
    <w:rsid w:val="00211E1F"/>
    <w:rsid w:val="0023469A"/>
    <w:rsid w:val="00241058"/>
    <w:rsid w:val="0024244B"/>
    <w:rsid w:val="00256332"/>
    <w:rsid w:val="002668BF"/>
    <w:rsid w:val="00280659"/>
    <w:rsid w:val="00283B30"/>
    <w:rsid w:val="002A09D1"/>
    <w:rsid w:val="002C1C5F"/>
    <w:rsid w:val="002D12A0"/>
    <w:rsid w:val="002D7FA9"/>
    <w:rsid w:val="002F63BD"/>
    <w:rsid w:val="00302A19"/>
    <w:rsid w:val="00305C3D"/>
    <w:rsid w:val="00307494"/>
    <w:rsid w:val="0031604B"/>
    <w:rsid w:val="00323A6F"/>
    <w:rsid w:val="0034027F"/>
    <w:rsid w:val="0034739E"/>
    <w:rsid w:val="0035699F"/>
    <w:rsid w:val="00356B23"/>
    <w:rsid w:val="00364DE3"/>
    <w:rsid w:val="00366FB3"/>
    <w:rsid w:val="00383F55"/>
    <w:rsid w:val="003C34A5"/>
    <w:rsid w:val="003E4FFB"/>
    <w:rsid w:val="0041044A"/>
    <w:rsid w:val="004105BB"/>
    <w:rsid w:val="004214C0"/>
    <w:rsid w:val="00426DED"/>
    <w:rsid w:val="004331AA"/>
    <w:rsid w:val="0046016E"/>
    <w:rsid w:val="004978EC"/>
    <w:rsid w:val="004F3C40"/>
    <w:rsid w:val="004F4757"/>
    <w:rsid w:val="0051714D"/>
    <w:rsid w:val="0054690A"/>
    <w:rsid w:val="00547ED3"/>
    <w:rsid w:val="00570EFC"/>
    <w:rsid w:val="00580004"/>
    <w:rsid w:val="005A7588"/>
    <w:rsid w:val="005C55F4"/>
    <w:rsid w:val="005E4553"/>
    <w:rsid w:val="00611110"/>
    <w:rsid w:val="00623F6C"/>
    <w:rsid w:val="00634CB0"/>
    <w:rsid w:val="006418A7"/>
    <w:rsid w:val="00656BF6"/>
    <w:rsid w:val="00680E03"/>
    <w:rsid w:val="006849A0"/>
    <w:rsid w:val="006C4424"/>
    <w:rsid w:val="006D398E"/>
    <w:rsid w:val="006D4A4E"/>
    <w:rsid w:val="006F4C9A"/>
    <w:rsid w:val="00714F5A"/>
    <w:rsid w:val="00734E50"/>
    <w:rsid w:val="007733AA"/>
    <w:rsid w:val="00783272"/>
    <w:rsid w:val="00790685"/>
    <w:rsid w:val="00791B3C"/>
    <w:rsid w:val="00794C0A"/>
    <w:rsid w:val="00823921"/>
    <w:rsid w:val="008245A0"/>
    <w:rsid w:val="00827AF1"/>
    <w:rsid w:val="00833390"/>
    <w:rsid w:val="00840A6A"/>
    <w:rsid w:val="00847CD3"/>
    <w:rsid w:val="0087029A"/>
    <w:rsid w:val="008751F7"/>
    <w:rsid w:val="008A00DA"/>
    <w:rsid w:val="008A72C4"/>
    <w:rsid w:val="008D76AC"/>
    <w:rsid w:val="008F3A89"/>
    <w:rsid w:val="008F3C4F"/>
    <w:rsid w:val="008F4912"/>
    <w:rsid w:val="008F4B63"/>
    <w:rsid w:val="008F643E"/>
    <w:rsid w:val="00907F6D"/>
    <w:rsid w:val="00923CBE"/>
    <w:rsid w:val="009326F6"/>
    <w:rsid w:val="00944732"/>
    <w:rsid w:val="0096014F"/>
    <w:rsid w:val="009808D6"/>
    <w:rsid w:val="009D3CC1"/>
    <w:rsid w:val="009D757F"/>
    <w:rsid w:val="009E1722"/>
    <w:rsid w:val="009E3895"/>
    <w:rsid w:val="009E3E59"/>
    <w:rsid w:val="009F14A5"/>
    <w:rsid w:val="00A10670"/>
    <w:rsid w:val="00A27D21"/>
    <w:rsid w:val="00A350BE"/>
    <w:rsid w:val="00A4055B"/>
    <w:rsid w:val="00A51332"/>
    <w:rsid w:val="00A86E39"/>
    <w:rsid w:val="00A91EB7"/>
    <w:rsid w:val="00A9770A"/>
    <w:rsid w:val="00AC5B0F"/>
    <w:rsid w:val="00AD37F0"/>
    <w:rsid w:val="00AD674F"/>
    <w:rsid w:val="00B12E12"/>
    <w:rsid w:val="00B277E9"/>
    <w:rsid w:val="00B35D9C"/>
    <w:rsid w:val="00B44E80"/>
    <w:rsid w:val="00B472B4"/>
    <w:rsid w:val="00B52C53"/>
    <w:rsid w:val="00B562A0"/>
    <w:rsid w:val="00B60C0B"/>
    <w:rsid w:val="00BA11A7"/>
    <w:rsid w:val="00BA7318"/>
    <w:rsid w:val="00BA7BDD"/>
    <w:rsid w:val="00C650C0"/>
    <w:rsid w:val="00C67BFF"/>
    <w:rsid w:val="00CB0CA4"/>
    <w:rsid w:val="00CB7ACF"/>
    <w:rsid w:val="00CC15A7"/>
    <w:rsid w:val="00CD309F"/>
    <w:rsid w:val="00CD73B3"/>
    <w:rsid w:val="00CF4675"/>
    <w:rsid w:val="00D22E72"/>
    <w:rsid w:val="00D23E60"/>
    <w:rsid w:val="00D251D1"/>
    <w:rsid w:val="00D3617B"/>
    <w:rsid w:val="00D5481C"/>
    <w:rsid w:val="00D662F1"/>
    <w:rsid w:val="00D83862"/>
    <w:rsid w:val="00D84B48"/>
    <w:rsid w:val="00D91986"/>
    <w:rsid w:val="00DC4471"/>
    <w:rsid w:val="00DC5EDA"/>
    <w:rsid w:val="00DD5D59"/>
    <w:rsid w:val="00DF5E33"/>
    <w:rsid w:val="00E0448D"/>
    <w:rsid w:val="00E145F3"/>
    <w:rsid w:val="00E34300"/>
    <w:rsid w:val="00E575A1"/>
    <w:rsid w:val="00E628D9"/>
    <w:rsid w:val="00E75B6A"/>
    <w:rsid w:val="00E76EAE"/>
    <w:rsid w:val="00E930B7"/>
    <w:rsid w:val="00EB26CC"/>
    <w:rsid w:val="00F0043D"/>
    <w:rsid w:val="00F01408"/>
    <w:rsid w:val="00F1093D"/>
    <w:rsid w:val="00F408CE"/>
    <w:rsid w:val="00F409C7"/>
    <w:rsid w:val="00F9417C"/>
    <w:rsid w:val="00FB2A78"/>
    <w:rsid w:val="00FE0624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B2AF-FAF2-490F-A8D0-299B0F4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28D9"/>
    <w:rPr>
      <w:b/>
      <w:bCs/>
    </w:rPr>
  </w:style>
  <w:style w:type="character" w:customStyle="1" w:styleId="apple-converted-space">
    <w:name w:val="apple-converted-space"/>
    <w:basedOn w:val="a0"/>
    <w:rsid w:val="00E628D9"/>
  </w:style>
  <w:style w:type="character" w:styleId="a5">
    <w:name w:val="Hyperlink"/>
    <w:basedOn w:val="a0"/>
    <w:uiPriority w:val="99"/>
    <w:semiHidden/>
    <w:unhideWhenUsed/>
    <w:rsid w:val="00E6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19245/" TargetMode="External"/><Relationship Id="rId4" Type="http://schemas.openxmlformats.org/officeDocument/2006/relationships/hyperlink" Target="http://osvita.ua/legislation/other/9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</cp:revision>
  <dcterms:created xsi:type="dcterms:W3CDTF">2015-10-11T21:22:00Z</dcterms:created>
  <dcterms:modified xsi:type="dcterms:W3CDTF">2015-10-11T21:23:00Z</dcterms:modified>
</cp:coreProperties>
</file>