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rStyle w:val="a6"/>
          <w:rFonts w:eastAsiaTheme="majorEastAsia"/>
          <w:b/>
          <w:bCs/>
          <w:i w:val="0"/>
          <w:caps/>
          <w:sz w:val="28"/>
          <w:szCs w:val="28"/>
        </w:rPr>
      </w:pPr>
      <w:r w:rsidRPr="003D1B1F">
        <w:rPr>
          <w:rStyle w:val="a6"/>
          <w:rFonts w:eastAsiaTheme="majorEastAsia"/>
          <w:b/>
          <w:bCs/>
          <w:i w:val="0"/>
          <w:caps/>
          <w:sz w:val="28"/>
          <w:szCs w:val="28"/>
        </w:rPr>
        <w:t>Заходи щодо профілактики та боротьби з вірусом грипу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3D1B1F">
        <w:rPr>
          <w:sz w:val="28"/>
          <w:szCs w:val="28"/>
        </w:rPr>
        <w:t>Навколо</w:t>
      </w:r>
      <w:proofErr w:type="spellEnd"/>
      <w:r w:rsidRPr="003D1B1F">
        <w:rPr>
          <w:sz w:val="28"/>
          <w:szCs w:val="28"/>
        </w:rPr>
        <w:t xml:space="preserve"> </w:t>
      </w:r>
      <w:r w:rsidRPr="003D1B1F">
        <w:rPr>
          <w:sz w:val="28"/>
          <w:szCs w:val="28"/>
          <w:lang w:val="uk-UA"/>
        </w:rPr>
        <w:t>нас у зовнішньому середовищі знаходиться величезна невидимих для ока маленьких живих істот. Їх можна побачити лише за допомогою спеціальних приладів – мікроскопів, які у тисячі та мільйони разів збільшують зображення. Збудники грипу вчені та лікарі побачили під дуже сильним електронним мікроскопом і назвали вірусом. Віруси, що викликають грип оселяються в ротовій порожнині та в горлі хворого. Коли хворий розмовляє, кашляє або чхає, з його рота чи носа вилітають найдрібніші крапельки слини і слизу. В них знаходяться віруси грипу. Якщо здорова людина разом з повітрям буде вдихати ці капельки, то вона може заразитись і захворіти на грип.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>Запам’ятайте</w:t>
      </w:r>
      <w:r w:rsidRPr="003D1B1F">
        <w:rPr>
          <w:sz w:val="28"/>
          <w:szCs w:val="28"/>
          <w:lang w:val="uk-UA"/>
        </w:rPr>
        <w:t>: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в організм людини хвороботворних мікроорганізмів називається інфекцією, тобто зараженням. 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u w:val="single"/>
          <w:lang w:val="uk-UA"/>
        </w:rPr>
        <w:t>Перші ознаки захворювання на грип:</w:t>
      </w:r>
    </w:p>
    <w:p w:rsidR="003D1B1F" w:rsidRPr="003D1B1F" w:rsidRDefault="003D1B1F" w:rsidP="003D1B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посилення виділення з носа (нежить); </w:t>
      </w:r>
    </w:p>
    <w:p w:rsidR="003D1B1F" w:rsidRPr="003D1B1F" w:rsidRDefault="003D1B1F" w:rsidP="003D1B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ніс закладений, дихання утруднене; </w:t>
      </w:r>
    </w:p>
    <w:p w:rsidR="003D1B1F" w:rsidRPr="003D1B1F" w:rsidRDefault="003D1B1F" w:rsidP="003D1B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кашель; </w:t>
      </w:r>
    </w:p>
    <w:p w:rsidR="003D1B1F" w:rsidRPr="003D1B1F" w:rsidRDefault="003D1B1F" w:rsidP="003D1B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біль у горлі, вухах, охриплість голосу; </w:t>
      </w:r>
    </w:p>
    <w:p w:rsidR="003D1B1F" w:rsidRPr="003D1B1F" w:rsidRDefault="003D1B1F" w:rsidP="003D1B1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висока температура, слабкість. 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>Правила запобігання захворювання на грип: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1. Під час кашлю і чхання прикривайте рот і ніс хусточкою. Потрібно знати, що при одноразовому чханні чи кашлі утворюється 40 тисяч краплин слини з мікробами, які розповсюджуються на відстань 3-</w:t>
      </w:r>
      <w:smartTag w:uri="urn:schemas-microsoft-com:office:smarttags" w:element="metricconverter">
        <w:smartTagPr>
          <w:attr w:name="ProductID" w:val="5 метрів"/>
        </w:smartTagPr>
        <w:r w:rsidRPr="003D1B1F">
          <w:rPr>
            <w:sz w:val="28"/>
            <w:szCs w:val="28"/>
            <w:lang w:val="uk-UA"/>
          </w:rPr>
          <w:t>5 метрів</w:t>
        </w:r>
      </w:smartTag>
      <w:r w:rsidRPr="003D1B1F">
        <w:rPr>
          <w:sz w:val="28"/>
          <w:szCs w:val="28"/>
          <w:lang w:val="uk-UA"/>
        </w:rPr>
        <w:t>. Носова хустинка, складена в четверо, затримує 94 % мікробів, що видихаються хворими.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2. Користуйтесь тільки своєю носовою хусточкою і рушником.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Запам’ятайте</w:t>
      </w:r>
      <w:r w:rsidRPr="003D1B1F">
        <w:rPr>
          <w:b/>
          <w:bCs/>
          <w:i/>
          <w:iCs/>
          <w:sz w:val="28"/>
          <w:szCs w:val="28"/>
          <w:lang w:val="uk-UA"/>
        </w:rPr>
        <w:t xml:space="preserve">: </w:t>
      </w:r>
      <w:r w:rsidRPr="003D1B1F">
        <w:rPr>
          <w:i/>
          <w:iCs/>
          <w:sz w:val="28"/>
          <w:szCs w:val="28"/>
          <w:lang w:val="uk-UA"/>
        </w:rPr>
        <w:t>без носової хустинки йти не маєте права нікуди.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3. Оберігайте себе від різкого прохолодження.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4. Промоклий одяг і взуття зніміть із себе якомога швидше.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5. Частіше провітрюйте кімнату. 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6. Добре споліскуйте склянку загального користування перед тим, як будите пити з неї воду.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7. Частіше мийте руки з милом.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8. Намагайтесь не ходити в дім, де є хворі на грип.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9. Щоранку робіть ранкову гімнастику.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10.Загортовуйтесь. 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>Правила боротьби з грипом: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1. Якщо доводиться доглядати хворого на грип, то захищайте рот і ніс марлевою пов’язкою, склавши її в четверо.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2. Щоденно кип’ятіть і періть марлеву пов’язку, носові хустинки та рушники хворого, прасуйте їх.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3. Не користуйтесь для своїх потреб посудом хворого на грип.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4. Вологе прибирання приміщення здійснюйте 0,5% розчином хлораміну.</w:t>
      </w:r>
    </w:p>
    <w:p w:rsidR="003D1B1F" w:rsidRPr="003D1B1F" w:rsidRDefault="003D1B1F" w:rsidP="003D1B1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5. Не займайтесь самолікування, дотримуйтесь порад лікаря.</w:t>
      </w:r>
    </w:p>
    <w:p w:rsidR="003D1B1F" w:rsidRDefault="003D1B1F" w:rsidP="003D1B1F">
      <w:pPr>
        <w:shd w:val="clear" w:color="auto" w:fill="FFFFFF"/>
        <w:ind w:right="118" w:firstLine="142"/>
        <w:jc w:val="center"/>
        <w:rPr>
          <w:b/>
          <w:sz w:val="28"/>
          <w:szCs w:val="28"/>
          <w:lang w:val="uk-UA"/>
        </w:rPr>
      </w:pPr>
    </w:p>
    <w:p w:rsidR="003D1B1F" w:rsidRDefault="003D1B1F" w:rsidP="003D1B1F">
      <w:pPr>
        <w:shd w:val="clear" w:color="auto" w:fill="FFFFFF"/>
        <w:ind w:right="118" w:firstLine="142"/>
        <w:jc w:val="center"/>
        <w:rPr>
          <w:b/>
          <w:sz w:val="28"/>
          <w:szCs w:val="28"/>
          <w:lang w:val="uk-UA"/>
        </w:rPr>
      </w:pPr>
    </w:p>
    <w:p w:rsidR="003D1B1F" w:rsidRDefault="003D1B1F" w:rsidP="003D1B1F">
      <w:pPr>
        <w:shd w:val="clear" w:color="auto" w:fill="FFFFFF"/>
        <w:ind w:right="118" w:firstLine="142"/>
        <w:jc w:val="center"/>
        <w:rPr>
          <w:b/>
          <w:sz w:val="28"/>
          <w:szCs w:val="28"/>
          <w:lang w:val="uk-UA"/>
        </w:rPr>
      </w:pPr>
    </w:p>
    <w:p w:rsidR="003D1B1F" w:rsidRDefault="003D1B1F" w:rsidP="003D1B1F">
      <w:pPr>
        <w:shd w:val="clear" w:color="auto" w:fill="FFFFFF"/>
        <w:ind w:right="118" w:firstLine="142"/>
        <w:jc w:val="center"/>
        <w:rPr>
          <w:b/>
          <w:sz w:val="28"/>
          <w:szCs w:val="28"/>
          <w:lang w:val="uk-UA"/>
        </w:rPr>
      </w:pPr>
    </w:p>
    <w:p w:rsidR="003D1B1F" w:rsidRPr="003D1B1F" w:rsidRDefault="003D1B1F" w:rsidP="003D1B1F">
      <w:pPr>
        <w:shd w:val="clear" w:color="auto" w:fill="FFFFFF"/>
        <w:ind w:right="118" w:firstLine="142"/>
        <w:jc w:val="center"/>
        <w:rPr>
          <w:b/>
          <w:sz w:val="28"/>
          <w:szCs w:val="28"/>
          <w:lang w:val="uk-UA"/>
        </w:rPr>
      </w:pPr>
      <w:r w:rsidRPr="003D1B1F">
        <w:rPr>
          <w:b/>
          <w:sz w:val="28"/>
          <w:szCs w:val="28"/>
          <w:lang w:val="uk-UA"/>
        </w:rPr>
        <w:t>Пам'ятка МОЗ щодо грипу типу A/H1N1</w:t>
      </w:r>
    </w:p>
    <w:p w:rsidR="003D1B1F" w:rsidRPr="003D1B1F" w:rsidRDefault="003D1B1F" w:rsidP="003D1B1F">
      <w:pPr>
        <w:shd w:val="clear" w:color="auto" w:fill="FFFFFF"/>
        <w:ind w:right="118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 xml:space="preserve">Клінічні ознаки грипу типу A/H1N1: </w:t>
      </w:r>
      <w:r w:rsidRPr="003D1B1F">
        <w:rPr>
          <w:sz w:val="28"/>
          <w:szCs w:val="28"/>
          <w:lang w:val="uk-UA"/>
        </w:rPr>
        <w:t>головний біль, біль у м'язах, біль у горлі, підвищення температури тіла, кашель, нежить, закладання носа, в окремих випадках - блювота і понос</w:t>
      </w:r>
    </w:p>
    <w:p w:rsidR="003D1B1F" w:rsidRDefault="003D1B1F" w:rsidP="003D1B1F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 xml:space="preserve">Як можна заразитися вірусом грипу типу A/H1N1? </w:t>
      </w:r>
      <w:r w:rsidRPr="003D1B1F">
        <w:rPr>
          <w:sz w:val="28"/>
          <w:szCs w:val="28"/>
          <w:lang w:val="uk-UA"/>
        </w:rPr>
        <w:t xml:space="preserve">Від іншої хворої </w:t>
      </w:r>
      <w:r w:rsidRPr="003D1B1F">
        <w:rPr>
          <w:spacing w:val="-1"/>
          <w:sz w:val="28"/>
          <w:szCs w:val="28"/>
          <w:lang w:val="uk-UA"/>
        </w:rPr>
        <w:t xml:space="preserve">людини повітряно-краплинним, повітряно-пиловим шляхом (вірусні частки </w:t>
      </w:r>
      <w:r w:rsidRPr="003D1B1F">
        <w:rPr>
          <w:sz w:val="28"/>
          <w:szCs w:val="28"/>
          <w:lang w:val="uk-UA"/>
        </w:rPr>
        <w:t xml:space="preserve">по повітрю переносяться від хворої людини до здорової під час розмови, </w:t>
      </w:r>
      <w:r w:rsidRPr="003D1B1F">
        <w:rPr>
          <w:spacing w:val="-1"/>
          <w:sz w:val="28"/>
          <w:szCs w:val="28"/>
          <w:lang w:val="uk-UA"/>
        </w:rPr>
        <w:t xml:space="preserve">кашлю, чхання), при тісному контакті (знаходження на відстані близько 2-х </w:t>
      </w:r>
      <w:r w:rsidRPr="003D1B1F">
        <w:rPr>
          <w:spacing w:val="-2"/>
          <w:sz w:val="28"/>
          <w:szCs w:val="28"/>
          <w:lang w:val="uk-UA"/>
        </w:rPr>
        <w:t xml:space="preserve">метрів). </w:t>
      </w:r>
    </w:p>
    <w:p w:rsidR="003D1B1F" w:rsidRPr="003D1B1F" w:rsidRDefault="003D1B1F" w:rsidP="003D1B1F">
      <w:pPr>
        <w:shd w:val="clear" w:color="auto" w:fill="FFFFFF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 xml:space="preserve">Як довго є заразним хворий на грип типу A/H1N1? </w:t>
      </w:r>
      <w:r w:rsidRPr="003D1B1F">
        <w:rPr>
          <w:sz w:val="28"/>
          <w:szCs w:val="28"/>
          <w:lang w:val="uk-UA"/>
        </w:rPr>
        <w:t>Інфекційний період</w:t>
      </w:r>
    </w:p>
    <w:p w:rsidR="003D1B1F" w:rsidRDefault="003D1B1F" w:rsidP="003D1B1F">
      <w:pPr>
        <w:shd w:val="clear" w:color="auto" w:fill="FFFFFF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(період, коли хворий небезпечний для оточуючих) при грипі типу A/H1N1 може бути протягом 7 днів від початку хвороби, але якщо клінічні симптоми хвороби зберігаються - то до їх зникнення. </w:t>
      </w:r>
    </w:p>
    <w:p w:rsidR="003D1B1F" w:rsidRPr="003D1B1F" w:rsidRDefault="003D1B1F" w:rsidP="003D1B1F">
      <w:pPr>
        <w:shd w:val="clear" w:color="auto" w:fill="FFFFFF"/>
        <w:jc w:val="both"/>
        <w:rPr>
          <w:sz w:val="28"/>
          <w:szCs w:val="28"/>
          <w:lang w:val="uk-UA"/>
        </w:rPr>
      </w:pPr>
      <w:r w:rsidRPr="003D1B1F">
        <w:rPr>
          <w:b/>
          <w:bCs/>
          <w:sz w:val="28"/>
          <w:szCs w:val="28"/>
          <w:lang w:val="uk-UA"/>
        </w:rPr>
        <w:t>Як попередити зараження грипом типу A/H1N1?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уникати контакту з особами, що мають прояви грипозної інфекції;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обмежити відвідини місць великого скупчення людей;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pacing w:val="1"/>
          <w:sz w:val="28"/>
          <w:szCs w:val="28"/>
          <w:lang w:val="uk-UA"/>
        </w:rPr>
        <w:t>часто провітрювати приміщення;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часто мити руки з милом;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прагнути не торкатися очей, носа або рота немитими руками;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уникати обіймів, поцілунків і рукостискань;</w:t>
      </w:r>
    </w:p>
    <w:p w:rsidR="003D1B1F" w:rsidRPr="003D1B1F" w:rsidRDefault="003D1B1F" w:rsidP="003D1B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прикривати ніс і рот при чханні або кашлі одноразовою носовою серветкою, яку зразу ж після</w:t>
      </w:r>
    </w:p>
    <w:p w:rsidR="003D1B1F" w:rsidRPr="003D1B1F" w:rsidRDefault="003D1B1F" w:rsidP="003D1B1F">
      <w:pPr>
        <w:shd w:val="clear" w:color="auto" w:fill="FFFFFF"/>
        <w:ind w:left="730"/>
        <w:jc w:val="both"/>
        <w:rPr>
          <w:sz w:val="28"/>
          <w:szCs w:val="28"/>
          <w:lang w:val="uk-UA"/>
        </w:rPr>
      </w:pPr>
      <w:r w:rsidRPr="003D1B1F">
        <w:rPr>
          <w:spacing w:val="-1"/>
          <w:sz w:val="28"/>
          <w:szCs w:val="28"/>
          <w:lang w:val="uk-UA"/>
        </w:rPr>
        <w:t>використання потрібно викинути;</w:t>
      </w:r>
    </w:p>
    <w:p w:rsidR="003D1B1F" w:rsidRPr="003D1B1F" w:rsidRDefault="003D1B1F" w:rsidP="003D1B1F">
      <w:pPr>
        <w:widowControl w:val="0"/>
        <w:numPr>
          <w:ilvl w:val="0"/>
          <w:numId w:val="3"/>
        </w:numPr>
        <w:shd w:val="clear" w:color="auto" w:fill="FFFFFF"/>
        <w:tabs>
          <w:tab w:val="num" w:pos="728"/>
        </w:tabs>
        <w:autoSpaceDE w:val="0"/>
        <w:autoSpaceDN w:val="0"/>
        <w:adjustRightInd w:val="0"/>
        <w:ind w:hanging="806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якщо у людини є симптоми грипу, то необхідно триматися від нього на відстані не менше</w:t>
      </w:r>
      <w:r>
        <w:rPr>
          <w:sz w:val="28"/>
          <w:szCs w:val="28"/>
          <w:lang w:val="uk-UA"/>
        </w:rPr>
        <w:t xml:space="preserve"> </w:t>
      </w:r>
      <w:r w:rsidRPr="003D1B1F">
        <w:rPr>
          <w:sz w:val="28"/>
          <w:szCs w:val="28"/>
          <w:lang w:val="uk-UA"/>
        </w:rPr>
        <w:t>двох метрів.</w:t>
      </w:r>
    </w:p>
    <w:p w:rsidR="003D1B1F" w:rsidRPr="003D1B1F" w:rsidRDefault="003D1B1F" w:rsidP="003D1B1F">
      <w:pPr>
        <w:widowControl w:val="0"/>
        <w:shd w:val="clear" w:color="auto" w:fill="FFFFFF"/>
        <w:autoSpaceDE w:val="0"/>
        <w:autoSpaceDN w:val="0"/>
        <w:adjustRightInd w:val="0"/>
        <w:ind w:left="117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 </w:t>
      </w:r>
      <w:r w:rsidRPr="003D1B1F">
        <w:rPr>
          <w:b/>
          <w:bCs/>
          <w:sz w:val="28"/>
          <w:szCs w:val="28"/>
          <w:lang w:val="uk-UA"/>
        </w:rPr>
        <w:t>Як запобігти розповсюдженню грипу в дитячих установах?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під час епідемічного підйому захворюваності на грип нові діти в дошкільні установи не приймаються;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припинити відвідування дитячої установи сторонніми особами;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необхідне вологе прибирання приміщень не менше двох разів на день;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на час епідемії (пандемії) персонал установи повинен носити марлеві пов'язки;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персонал установи повинен бути щеплений проти сезонного або грипу A H1N1 (при наявності вакцини);</w:t>
      </w:r>
    </w:p>
    <w:p w:rsidR="003D1B1F" w:rsidRPr="003D1B1F" w:rsidRDefault="003D1B1F" w:rsidP="003D1B1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ind w:left="34" w:right="-1" w:firstLine="706"/>
        <w:jc w:val="both"/>
        <w:rPr>
          <w:spacing w:val="-2"/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особам, що були в контакті з дитиною, у якої підтверджений діагноз грипу A H1N1, необхідно провести </w:t>
      </w:r>
      <w:r w:rsidRPr="003D1B1F">
        <w:rPr>
          <w:spacing w:val="-2"/>
          <w:sz w:val="28"/>
          <w:szCs w:val="28"/>
          <w:lang w:val="uk-UA"/>
        </w:rPr>
        <w:t xml:space="preserve">курс </w:t>
      </w:r>
      <w:proofErr w:type="spellStart"/>
      <w:r w:rsidRPr="003D1B1F">
        <w:rPr>
          <w:spacing w:val="-2"/>
          <w:sz w:val="28"/>
          <w:szCs w:val="28"/>
          <w:lang w:val="uk-UA"/>
        </w:rPr>
        <w:t>хіміопрофілактики</w:t>
      </w:r>
      <w:proofErr w:type="spellEnd"/>
      <w:r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3D1B1F">
        <w:rPr>
          <w:spacing w:val="-2"/>
          <w:sz w:val="28"/>
          <w:szCs w:val="28"/>
          <w:lang w:val="uk-UA"/>
        </w:rPr>
        <w:t>озельтамівіром</w:t>
      </w:r>
      <w:proofErr w:type="spellEnd"/>
      <w:r w:rsidRPr="003D1B1F">
        <w:rPr>
          <w:spacing w:val="-2"/>
          <w:sz w:val="28"/>
          <w:szCs w:val="28"/>
          <w:lang w:val="uk-UA"/>
        </w:rPr>
        <w:t>.</w:t>
      </w:r>
    </w:p>
    <w:p w:rsidR="003D1B1F" w:rsidRPr="003D1B1F" w:rsidRDefault="003D1B1F" w:rsidP="003D1B1F">
      <w:pPr>
        <w:shd w:val="clear" w:color="auto" w:fill="FFFFFF"/>
        <w:tabs>
          <w:tab w:val="left" w:pos="709"/>
          <w:tab w:val="left" w:pos="851"/>
        </w:tabs>
        <w:ind w:left="34" w:right="-1" w:firstLine="706"/>
        <w:jc w:val="both"/>
        <w:rPr>
          <w:sz w:val="28"/>
          <w:szCs w:val="28"/>
          <w:lang w:val="uk-UA"/>
        </w:rPr>
      </w:pPr>
      <w:r w:rsidRPr="003D1B1F">
        <w:rPr>
          <w:b/>
          <w:bCs/>
          <w:spacing w:val="-3"/>
          <w:sz w:val="28"/>
          <w:szCs w:val="28"/>
          <w:lang w:val="uk-UA"/>
        </w:rPr>
        <w:t>Що робити, якщо дитина захворіла на грип?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при перших ознаках захворювання дитину необхідно покласти у ліжко і викликати лікаря;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pacing w:val="-1"/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хворі на грип небезпечні для оточуючих і повинні бути негайно ізольовані. Неприпустима їх поява в </w:t>
      </w:r>
      <w:r w:rsidRPr="003D1B1F">
        <w:rPr>
          <w:spacing w:val="-1"/>
          <w:sz w:val="28"/>
          <w:szCs w:val="28"/>
          <w:lang w:val="uk-UA"/>
        </w:rPr>
        <w:t xml:space="preserve">громадському транспорті, дитячих колективах та інших місцях масового перебування людей.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хворого необхідно розташувати в окремій кімнаті або огородити ширмою, виділити  йому індивідуальний </w:t>
      </w:r>
      <w:r w:rsidRPr="003D1B1F">
        <w:rPr>
          <w:spacing w:val="-1"/>
          <w:sz w:val="28"/>
          <w:szCs w:val="28"/>
          <w:lang w:val="uk-UA"/>
        </w:rPr>
        <w:t>посуд, рушник, предмети особистої гігієни;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42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не допускати контакту хворого із здоровими членами сім'ї, окрім тих, хто доглядає за ним;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080" w:right="42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особа, що доглядає за хворим, повинна носити двошарову марлеву пов'язку або разову маску, яку потрібно міняти кожні 4 години. Після </w:t>
      </w:r>
      <w:r w:rsidRPr="003D1B1F">
        <w:rPr>
          <w:sz w:val="28"/>
          <w:szCs w:val="28"/>
          <w:lang w:val="uk-UA"/>
        </w:rPr>
        <w:lastRenderedPageBreak/>
        <w:t xml:space="preserve">кожного контакту з хворим ретельно мити руки з милом;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080" w:right="-65"/>
        <w:jc w:val="both"/>
        <w:rPr>
          <w:i/>
          <w:iCs/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маска повинна бути або одноразовою, яку після зміни викинути в корзину, або багаторазовою, яку після </w:t>
      </w:r>
      <w:r w:rsidRPr="003D1B1F">
        <w:rPr>
          <w:spacing w:val="-1"/>
          <w:sz w:val="28"/>
          <w:szCs w:val="28"/>
          <w:lang w:val="uk-UA"/>
        </w:rPr>
        <w:t xml:space="preserve">прання необхідно ретельно прасувати гарячою праскою; </w:t>
      </w:r>
      <w:r w:rsidRPr="003D1B1F">
        <w:rPr>
          <w:i/>
          <w:iCs/>
          <w:sz w:val="28"/>
          <w:szCs w:val="28"/>
          <w:lang w:val="uk-UA"/>
        </w:rPr>
        <w:t xml:space="preserve">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tabs>
          <w:tab w:val="left" w:pos="10632"/>
        </w:tabs>
        <w:autoSpaceDE w:val="0"/>
        <w:autoSpaceDN w:val="0"/>
        <w:adjustRightInd w:val="0"/>
        <w:ind w:right="-65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проводити провітрювання приміщення декілька разів на добу;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tabs>
          <w:tab w:val="left" w:pos="10632"/>
        </w:tabs>
        <w:autoSpaceDE w:val="0"/>
        <w:autoSpaceDN w:val="0"/>
        <w:adjustRightInd w:val="0"/>
        <w:ind w:right="-65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щодня робити вологе прибирання приміщень оселі;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380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повітря в приміщеннях повинне бути достатньої вологості;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42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мати разові носові серветки і корзину для використаних серветок в межах досяжності хворого; </w:t>
      </w:r>
      <w:r w:rsidRPr="003D1B1F">
        <w:rPr>
          <w:i/>
          <w:iCs/>
          <w:sz w:val="28"/>
          <w:szCs w:val="28"/>
          <w:lang w:val="uk-UA"/>
        </w:rPr>
        <w:t xml:space="preserve"> </w:t>
      </w:r>
      <w:r w:rsidRPr="003D1B1F">
        <w:rPr>
          <w:sz w:val="28"/>
          <w:szCs w:val="28"/>
          <w:lang w:val="uk-UA"/>
        </w:rPr>
        <w:t xml:space="preserve">створити хворій дитині комфортні умови. Вкрай важливим є спокій, постільний режим;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080" w:right="422"/>
        <w:jc w:val="both"/>
        <w:rPr>
          <w:sz w:val="28"/>
          <w:szCs w:val="28"/>
          <w:lang w:val="uk-UA"/>
        </w:rPr>
      </w:pPr>
      <w:r w:rsidRPr="003D1B1F">
        <w:rPr>
          <w:spacing w:val="-1"/>
          <w:sz w:val="28"/>
          <w:szCs w:val="28"/>
          <w:lang w:val="uk-UA"/>
        </w:rPr>
        <w:t xml:space="preserve">якщо у дитини лихоманка, то їй необхідно дати жарознижуючі ліки (препарати </w:t>
      </w:r>
      <w:proofErr w:type="spellStart"/>
      <w:r w:rsidRPr="003D1B1F">
        <w:rPr>
          <w:spacing w:val="-1"/>
          <w:sz w:val="28"/>
          <w:szCs w:val="28"/>
          <w:lang w:val="uk-UA"/>
        </w:rPr>
        <w:t>парацетамолу</w:t>
      </w:r>
      <w:proofErr w:type="spellEnd"/>
      <w:r w:rsidRPr="003D1B1F">
        <w:rPr>
          <w:spacing w:val="-1"/>
          <w:sz w:val="28"/>
          <w:szCs w:val="28"/>
          <w:lang w:val="uk-UA"/>
        </w:rPr>
        <w:t xml:space="preserve"> або </w:t>
      </w:r>
      <w:proofErr w:type="spellStart"/>
      <w:r w:rsidRPr="003D1B1F">
        <w:rPr>
          <w:spacing w:val="-1"/>
          <w:sz w:val="28"/>
          <w:szCs w:val="28"/>
          <w:lang w:val="uk-UA"/>
        </w:rPr>
        <w:t>ібупрофену</w:t>
      </w:r>
      <w:proofErr w:type="spellEnd"/>
      <w:r w:rsidRPr="003D1B1F">
        <w:rPr>
          <w:spacing w:val="-1"/>
          <w:sz w:val="28"/>
          <w:szCs w:val="28"/>
          <w:lang w:val="uk-UA"/>
        </w:rPr>
        <w:t>), після цього викликати лікаря;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42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до приходу лікаря давати дитині пити багато рідини (сік, негазована вода, морс, компот тощо); </w:t>
      </w:r>
    </w:p>
    <w:p w:rsidR="003D1B1F" w:rsidRPr="003D1B1F" w:rsidRDefault="003D1B1F" w:rsidP="003D1B1F">
      <w:pPr>
        <w:widowControl w:val="0"/>
        <w:numPr>
          <w:ilvl w:val="0"/>
          <w:numId w:val="5"/>
        </w:numPr>
        <w:shd w:val="clear" w:color="auto" w:fill="FFFFFF"/>
        <w:tabs>
          <w:tab w:val="left" w:pos="9015"/>
        </w:tabs>
        <w:autoSpaceDE w:val="0"/>
        <w:autoSpaceDN w:val="0"/>
        <w:adjustRightInd w:val="0"/>
        <w:ind w:right="422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не слід займатися самолікуванням. Відповідне лікування хворому призначає тільки лікар! </w:t>
      </w:r>
      <w:r w:rsidRPr="003D1B1F">
        <w:rPr>
          <w:sz w:val="28"/>
          <w:szCs w:val="28"/>
          <w:lang w:val="uk-UA"/>
        </w:rPr>
        <w:tab/>
      </w:r>
    </w:p>
    <w:p w:rsidR="003D1B1F" w:rsidRPr="003D1B1F" w:rsidRDefault="003D1B1F" w:rsidP="003D1B1F">
      <w:pPr>
        <w:shd w:val="clear" w:color="auto" w:fill="FFFFFF"/>
        <w:ind w:left="43" w:right="422" w:firstLine="713"/>
        <w:jc w:val="both"/>
        <w:rPr>
          <w:b/>
          <w:bCs/>
          <w:spacing w:val="-1"/>
          <w:sz w:val="28"/>
          <w:szCs w:val="28"/>
          <w:lang w:val="uk-UA"/>
        </w:rPr>
      </w:pPr>
      <w:r w:rsidRPr="003D1B1F">
        <w:rPr>
          <w:b/>
          <w:bCs/>
          <w:spacing w:val="-1"/>
          <w:sz w:val="28"/>
          <w:szCs w:val="28"/>
          <w:lang w:val="uk-UA"/>
        </w:rPr>
        <w:t xml:space="preserve">Які ознаки захворювання у дитини повинні примусити негайно звернутися за медичною допомогою? </w:t>
      </w:r>
    </w:p>
    <w:p w:rsidR="003D1B1F" w:rsidRPr="003D1B1F" w:rsidRDefault="003D1B1F" w:rsidP="003D1B1F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right="422" w:hanging="1098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Прискорене або утруднене дихання. </w:t>
      </w:r>
    </w:p>
    <w:p w:rsidR="003D1B1F" w:rsidRPr="003D1B1F" w:rsidRDefault="003D1B1F" w:rsidP="003D1B1F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right="422" w:hanging="1098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Синюшність навкруги рота, інших шкірних покровів.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Поява на тілі дитини крововиливів (навіть дуже маленьких) носової кровотечі. </w:t>
      </w:r>
      <w:r w:rsidRPr="003D1B1F">
        <w:rPr>
          <w:i/>
          <w:iCs/>
          <w:sz w:val="28"/>
          <w:szCs w:val="28"/>
          <w:lang w:val="uk-UA"/>
        </w:rPr>
        <w:t xml:space="preserve"> </w:t>
      </w:r>
      <w:r w:rsidRPr="003D1B1F">
        <w:rPr>
          <w:sz w:val="28"/>
          <w:szCs w:val="28"/>
          <w:lang w:val="uk-UA"/>
        </w:rPr>
        <w:t xml:space="preserve">Висока температура тіла. 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534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Відмова дитини від пиття.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Неможливість розбудити дитину або відсутність її реакції на звертання. Надмірне збудження дитини або поява судом. 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957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Поява блювоти, частого рідкого стільця. 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957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 xml:space="preserve">Скарги дитини на сильний головний біль. </w:t>
      </w:r>
    </w:p>
    <w:p w:rsidR="003D1B1F" w:rsidRPr="003D1B1F" w:rsidRDefault="003D1B1F" w:rsidP="003D1B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957"/>
        <w:jc w:val="both"/>
        <w:rPr>
          <w:sz w:val="28"/>
          <w:szCs w:val="28"/>
          <w:lang w:val="uk-UA"/>
        </w:rPr>
      </w:pPr>
      <w:r w:rsidRPr="003D1B1F">
        <w:rPr>
          <w:sz w:val="28"/>
          <w:szCs w:val="28"/>
          <w:lang w:val="uk-UA"/>
        </w:rPr>
        <w:t>Відсутність сечовипускання або сліз під час плачу.</w:t>
      </w:r>
    </w:p>
    <w:p w:rsidR="00F942CB" w:rsidRPr="003D1B1F" w:rsidRDefault="00F942CB" w:rsidP="003D1B1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942CB" w:rsidRPr="003D1B1F" w:rsidSect="003D1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11F"/>
    <w:multiLevelType w:val="hybridMultilevel"/>
    <w:tmpl w:val="2BEECB3A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06D88"/>
    <w:multiLevelType w:val="hybridMultilevel"/>
    <w:tmpl w:val="6CEAB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4502F"/>
    <w:multiLevelType w:val="multilevel"/>
    <w:tmpl w:val="A5D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A0C93"/>
    <w:multiLevelType w:val="hybridMultilevel"/>
    <w:tmpl w:val="2FC87676"/>
    <w:lvl w:ilvl="0" w:tplc="041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564EE"/>
    <w:multiLevelType w:val="hybridMultilevel"/>
    <w:tmpl w:val="8FCAAA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2285D"/>
    <w:multiLevelType w:val="hybridMultilevel"/>
    <w:tmpl w:val="76029B64"/>
    <w:lvl w:ilvl="0" w:tplc="0419000B">
      <w:start w:val="1"/>
      <w:numFmt w:val="bullet"/>
      <w:lvlText w:val="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572EB"/>
    <w:multiLevelType w:val="hybridMultilevel"/>
    <w:tmpl w:val="F0405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F"/>
    <w:rsid w:val="003D1B1F"/>
    <w:rsid w:val="005761BC"/>
    <w:rsid w:val="00BA5552"/>
    <w:rsid w:val="00C852B9"/>
    <w:rsid w:val="00E53E3D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48988-AB77-46FA-9CE9-95250502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  <w:style w:type="paragraph" w:styleId="a8">
    <w:name w:val="Normal (Web)"/>
    <w:basedOn w:val="a"/>
    <w:rsid w:val="003D1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Тетяна Середа</cp:lastModifiedBy>
  <cp:revision>2</cp:revision>
  <dcterms:created xsi:type="dcterms:W3CDTF">2016-01-31T21:10:00Z</dcterms:created>
  <dcterms:modified xsi:type="dcterms:W3CDTF">2016-01-31T21:10:00Z</dcterms:modified>
</cp:coreProperties>
</file>